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9DE" w:rsidRPr="00C41230" w:rsidRDefault="001269DE" w:rsidP="001269DE">
      <w:pPr>
        <w:pStyle w:val="a5"/>
        <w:rPr>
          <w:bCs w:val="0"/>
        </w:rPr>
      </w:pPr>
      <w:r w:rsidRPr="00C41230">
        <w:rPr>
          <w:bCs w:val="0"/>
        </w:rPr>
        <w:t>Министерство здравоохранения Пензенской области</w:t>
      </w:r>
    </w:p>
    <w:p w:rsidR="001269DE" w:rsidRPr="00C41230" w:rsidRDefault="001269DE" w:rsidP="001269DE">
      <w:pPr>
        <w:pStyle w:val="a7"/>
        <w:rPr>
          <w:bCs w:val="0"/>
          <w:szCs w:val="24"/>
        </w:rPr>
      </w:pPr>
      <w:r w:rsidRPr="00C41230">
        <w:rPr>
          <w:bCs w:val="0"/>
          <w:szCs w:val="24"/>
        </w:rPr>
        <w:t>государственное бюджетное учреждение здравоохранения</w:t>
      </w:r>
    </w:p>
    <w:p w:rsidR="001269DE" w:rsidRDefault="001269DE" w:rsidP="001269DE">
      <w:pPr>
        <w:jc w:val="center"/>
        <w:rPr>
          <w:b/>
          <w:bCs/>
        </w:rPr>
      </w:pPr>
      <w:r>
        <w:rPr>
          <w:b/>
          <w:bCs/>
        </w:rPr>
        <w:t>«ПЕНЗЕНСКАЯ ОБЛАСТНАЯ ТУБЕРКУЛЕЗНАЯ БОЛЬНИЦА</w:t>
      </w:r>
      <w:r w:rsidRPr="00251C96">
        <w:rPr>
          <w:b/>
          <w:bCs/>
        </w:rPr>
        <w:t xml:space="preserve">» </w:t>
      </w:r>
    </w:p>
    <w:p w:rsidR="001269DE" w:rsidRPr="00251C96" w:rsidRDefault="001269DE" w:rsidP="001269DE">
      <w:pPr>
        <w:jc w:val="center"/>
        <w:rPr>
          <w:b/>
          <w:bCs/>
        </w:rPr>
      </w:pPr>
      <w:r>
        <w:rPr>
          <w:b/>
          <w:bCs/>
        </w:rPr>
        <w:t>(ГБУЗ «ПОТБ)</w:t>
      </w:r>
    </w:p>
    <w:p w:rsidR="001269DE" w:rsidRPr="00251C96" w:rsidRDefault="001269DE" w:rsidP="001269DE">
      <w:pPr>
        <w:jc w:val="center"/>
        <w:rPr>
          <w:b/>
          <w:bCs/>
        </w:rPr>
      </w:pPr>
    </w:p>
    <w:p w:rsidR="001269DE" w:rsidRPr="00251C96" w:rsidRDefault="001269DE" w:rsidP="001269DE">
      <w:pPr>
        <w:jc w:val="center"/>
        <w:rPr>
          <w:b/>
          <w:bCs/>
        </w:rPr>
      </w:pPr>
    </w:p>
    <w:p w:rsidR="001269DE" w:rsidRDefault="001269DE" w:rsidP="001269DE">
      <w:pPr>
        <w:pStyle w:val="2"/>
        <w:jc w:val="center"/>
        <w:rPr>
          <w:rFonts w:ascii="Times New Roman" w:hAnsi="Times New Roman" w:cs="Times New Roman"/>
          <w:b/>
          <w:sz w:val="24"/>
        </w:rPr>
      </w:pPr>
      <w:r w:rsidRPr="00251C96">
        <w:rPr>
          <w:rFonts w:ascii="Times New Roman" w:hAnsi="Times New Roman" w:cs="Times New Roman"/>
          <w:b/>
          <w:sz w:val="24"/>
        </w:rPr>
        <w:t>ПРИКАЗ</w:t>
      </w:r>
    </w:p>
    <w:p w:rsidR="005412CF" w:rsidRDefault="005412CF"/>
    <w:p w:rsidR="00D060BB" w:rsidRDefault="00D060BB"/>
    <w:p w:rsidR="00D060BB" w:rsidRDefault="00D060BB"/>
    <w:p w:rsidR="00D060BB" w:rsidRDefault="001269DE" w:rsidP="00D060BB">
      <w:pPr>
        <w:ind w:left="993" w:hanging="426"/>
        <w:jc w:val="center"/>
        <w:rPr>
          <w:b/>
        </w:rPr>
      </w:pPr>
      <w:r>
        <w:rPr>
          <w:b/>
        </w:rPr>
        <w:t>О</w:t>
      </w:r>
      <w:r w:rsidR="00D060BB">
        <w:rPr>
          <w:b/>
        </w:rPr>
        <w:t xml:space="preserve"> проведении специальной оценки условий труда</w:t>
      </w:r>
    </w:p>
    <w:p w:rsidR="00D060BB" w:rsidRDefault="00D060BB" w:rsidP="00D060BB">
      <w:pPr>
        <w:ind w:left="993" w:hanging="426"/>
        <w:jc w:val="both"/>
      </w:pPr>
    </w:p>
    <w:p w:rsidR="00D060BB" w:rsidRDefault="00D060BB" w:rsidP="00D060BB">
      <w:pPr>
        <w:ind w:left="993" w:hanging="426"/>
        <w:jc w:val="both"/>
      </w:pPr>
      <w:r>
        <w:t>«__»___________ 20__г.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№ ____ </w:t>
      </w:r>
    </w:p>
    <w:p w:rsidR="00D060BB" w:rsidRDefault="00D060BB" w:rsidP="00D060BB">
      <w:pPr>
        <w:ind w:left="993" w:hanging="426"/>
        <w:jc w:val="both"/>
      </w:pPr>
    </w:p>
    <w:p w:rsidR="00D060BB" w:rsidRDefault="00D060BB" w:rsidP="00D060BB">
      <w:pPr>
        <w:ind w:left="993" w:hanging="426"/>
        <w:jc w:val="both"/>
      </w:pPr>
      <w:r>
        <w:t>В целях соблюдения ст. 212 Трудового кодекса РФ и согласно Федеральному закону Российской Федерации от 28.12.2013 г. № 426-ФЗ «О специальной оценке условий труда» приказываю:</w:t>
      </w:r>
    </w:p>
    <w:p w:rsidR="00D060BB" w:rsidRDefault="00D060BB" w:rsidP="00D060BB">
      <w:pPr>
        <w:numPr>
          <w:ilvl w:val="0"/>
          <w:numId w:val="1"/>
        </w:numPr>
        <w:tabs>
          <w:tab w:val="num" w:pos="709"/>
        </w:tabs>
        <w:ind w:left="993" w:hanging="426"/>
        <w:jc w:val="both"/>
      </w:pPr>
      <w:r>
        <w:t>С «__»________20__г. по «___»__________20__г. провести специальную оценку условий труда.</w:t>
      </w:r>
    </w:p>
    <w:p w:rsidR="00D060BB" w:rsidRDefault="00D060BB" w:rsidP="00D060BB">
      <w:pPr>
        <w:numPr>
          <w:ilvl w:val="0"/>
          <w:numId w:val="1"/>
        </w:numPr>
        <w:tabs>
          <w:tab w:val="num" w:pos="709"/>
        </w:tabs>
        <w:ind w:left="993" w:hanging="426"/>
        <w:jc w:val="both"/>
      </w:pPr>
      <w:r>
        <w:t>Для организации проведения специальной оценки условий труда создать комиссию в составе:</w:t>
      </w:r>
    </w:p>
    <w:p w:rsidR="00D060BB" w:rsidRDefault="00D060BB" w:rsidP="00D060BB">
      <w:pPr>
        <w:tabs>
          <w:tab w:val="num" w:pos="709"/>
        </w:tabs>
        <w:ind w:left="993" w:hanging="426"/>
        <w:jc w:val="both"/>
      </w:pPr>
      <w:r>
        <w:t>Председатель комиссии: Колесникова Людмила Ивановна, главная медсестра</w:t>
      </w:r>
    </w:p>
    <w:p w:rsidR="00D060BB" w:rsidRDefault="00D060BB" w:rsidP="00D060BB">
      <w:pPr>
        <w:tabs>
          <w:tab w:val="num" w:pos="709"/>
        </w:tabs>
        <w:ind w:left="993" w:hanging="426"/>
        <w:jc w:val="both"/>
      </w:pPr>
      <w:r>
        <w:t>Члены комиссии: Гаврилина Наталья Михайловна, начальник отдела кадров</w:t>
      </w:r>
    </w:p>
    <w:p w:rsidR="00D060BB" w:rsidRDefault="00D060BB" w:rsidP="00D060BB">
      <w:pPr>
        <w:tabs>
          <w:tab w:val="num" w:pos="709"/>
        </w:tabs>
        <w:ind w:left="993" w:hanging="426"/>
        <w:jc w:val="both"/>
      </w:pPr>
      <w:r>
        <w:t xml:space="preserve">                              Фадеева Оксана Владимировна, начальник планово-экономического отдела </w:t>
      </w:r>
    </w:p>
    <w:p w:rsidR="00D060BB" w:rsidRDefault="00D060BB" w:rsidP="00D060BB">
      <w:pPr>
        <w:tabs>
          <w:tab w:val="num" w:pos="709"/>
        </w:tabs>
        <w:ind w:left="993" w:hanging="426"/>
        <w:jc w:val="both"/>
      </w:pPr>
      <w:r>
        <w:t xml:space="preserve">                              </w:t>
      </w:r>
      <w:proofErr w:type="spellStart"/>
      <w:r>
        <w:t>Скугарова</w:t>
      </w:r>
      <w:proofErr w:type="spellEnd"/>
      <w:r>
        <w:t xml:space="preserve"> Ольга Николаевна, председатель профкома  </w:t>
      </w:r>
    </w:p>
    <w:p w:rsidR="00D060BB" w:rsidRDefault="00D060BB" w:rsidP="00D060BB">
      <w:pPr>
        <w:tabs>
          <w:tab w:val="num" w:pos="709"/>
        </w:tabs>
        <w:ind w:left="993" w:hanging="426"/>
        <w:jc w:val="both"/>
      </w:pPr>
      <w:r>
        <w:t xml:space="preserve">                              Илюшин Евгений Евгеньевич, специалист по охране труда                             </w:t>
      </w:r>
      <w:r>
        <w:rPr>
          <w:u w:val="single"/>
        </w:rPr>
        <w:t xml:space="preserve">  </w:t>
      </w:r>
    </w:p>
    <w:p w:rsidR="00D060BB" w:rsidRDefault="00D060BB" w:rsidP="00D060BB">
      <w:pPr>
        <w:pStyle w:val="a3"/>
        <w:numPr>
          <w:ilvl w:val="0"/>
          <w:numId w:val="1"/>
        </w:numPr>
        <w:jc w:val="both"/>
      </w:pPr>
      <w:r>
        <w:t>Комиссии:</w:t>
      </w:r>
    </w:p>
    <w:p w:rsidR="00D060BB" w:rsidRDefault="00D060BB" w:rsidP="00D060BB">
      <w:pPr>
        <w:pStyle w:val="a3"/>
        <w:spacing w:after="240" w:afterAutospacing="0"/>
        <w:ind w:left="709"/>
        <w:jc w:val="both"/>
      </w:pPr>
      <w:r>
        <w:t>сформировать и утвердить  перечень рабочих мест, на которых будет проводиться специальная оценка условий труда, с указанием аналогичных рабочих мест;</w:t>
      </w:r>
    </w:p>
    <w:p w:rsidR="00D060BB" w:rsidRDefault="00D060BB" w:rsidP="00D060BB">
      <w:pPr>
        <w:pStyle w:val="a3"/>
        <w:spacing w:after="240" w:afterAutospacing="0"/>
        <w:ind w:left="709"/>
        <w:jc w:val="both"/>
      </w:pPr>
      <w:r>
        <w:t>привлечь организацию, проводящую специальную оценку условий труда;</w:t>
      </w:r>
    </w:p>
    <w:p w:rsidR="00D060BB" w:rsidRDefault="00D060BB" w:rsidP="00D060BB">
      <w:pPr>
        <w:pStyle w:val="a3"/>
        <w:spacing w:after="240" w:afterAutospacing="0"/>
        <w:ind w:left="709"/>
        <w:jc w:val="both"/>
      </w:pPr>
      <w:r>
        <w:t>осуществлять руководство и контроль над проведением работ на всех этапах проведения специальной оценки условий труда;</w:t>
      </w:r>
    </w:p>
    <w:p w:rsidR="00D060BB" w:rsidRDefault="00D060BB" w:rsidP="00D060BB">
      <w:pPr>
        <w:pStyle w:val="a4"/>
        <w:numPr>
          <w:ilvl w:val="0"/>
          <w:numId w:val="1"/>
        </w:numPr>
        <w:tabs>
          <w:tab w:val="num" w:pos="709"/>
        </w:tabs>
        <w:jc w:val="both"/>
      </w:pPr>
      <w:r>
        <w:t>Комиссии обеспечить предоставление необходимых материалов, с учетом конфиденциальности, а также обеспечить доступ специалистов испытательной лаборатории к рабочим местам для проведения специальной оценки условий труда.</w:t>
      </w:r>
    </w:p>
    <w:p w:rsidR="00D060BB" w:rsidRDefault="00D060BB" w:rsidP="00D060BB">
      <w:pPr>
        <w:pStyle w:val="a4"/>
        <w:numPr>
          <w:ilvl w:val="0"/>
          <w:numId w:val="1"/>
        </w:numPr>
        <w:jc w:val="both"/>
      </w:pPr>
      <w:r>
        <w:t xml:space="preserve">По окончании работ по специальной оценке условий труда комиссии: </w:t>
      </w:r>
    </w:p>
    <w:p w:rsidR="00D060BB" w:rsidRDefault="00D060BB" w:rsidP="00D060BB">
      <w:pPr>
        <w:pStyle w:val="a4"/>
        <w:ind w:left="1069"/>
        <w:jc w:val="both"/>
      </w:pPr>
      <w:r>
        <w:t xml:space="preserve">организовать ознакомление работников с результатами специальной оценки  условий труда; </w:t>
      </w:r>
    </w:p>
    <w:p w:rsidR="00D060BB" w:rsidRDefault="00D060BB" w:rsidP="00D060BB">
      <w:pPr>
        <w:ind w:left="567"/>
        <w:jc w:val="both"/>
      </w:pPr>
      <w:r>
        <w:t>провести (по необходимости) заседание комиссии, в целях своевременного устранения выявленных замечаний и приведения показателей, факторов производственной среды на рабочих местах в соответствии с государственными требованиями в области охраны  труда.</w:t>
      </w:r>
    </w:p>
    <w:p w:rsidR="00D060BB" w:rsidRDefault="00D060BB" w:rsidP="00D060BB">
      <w:pPr>
        <w:ind w:left="567"/>
        <w:jc w:val="both"/>
      </w:pPr>
    </w:p>
    <w:p w:rsidR="00D060BB" w:rsidRDefault="00D060BB" w:rsidP="00D060BB">
      <w:pPr>
        <w:ind w:left="567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приказа оставляю за собой.</w:t>
      </w:r>
    </w:p>
    <w:p w:rsidR="00D060BB" w:rsidRDefault="00D060BB" w:rsidP="00D060BB"/>
    <w:p w:rsidR="00D060BB" w:rsidRDefault="00D060BB" w:rsidP="00D060BB"/>
    <w:p w:rsidR="00D060BB" w:rsidRDefault="001269DE">
      <w:r w:rsidRPr="001113DC">
        <w:rPr>
          <w:b/>
        </w:rPr>
        <w:t>Главный врач</w:t>
      </w:r>
      <w:r w:rsidRPr="001113DC">
        <w:rPr>
          <w:b/>
        </w:rPr>
        <w:tab/>
      </w:r>
      <w:r w:rsidRPr="001113DC">
        <w:rPr>
          <w:b/>
        </w:rPr>
        <w:tab/>
      </w:r>
      <w:r w:rsidRPr="001113DC">
        <w:rPr>
          <w:b/>
        </w:rPr>
        <w:tab/>
        <w:t xml:space="preserve">                             </w:t>
      </w:r>
      <w:r w:rsidRPr="001113DC">
        <w:rPr>
          <w:b/>
        </w:rPr>
        <w:tab/>
        <w:t>Г.С. Хасаншин</w:t>
      </w:r>
      <w:bookmarkStart w:id="0" w:name="_GoBack"/>
      <w:bookmarkEnd w:id="0"/>
    </w:p>
    <w:sectPr w:rsidR="00D06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F6ABB"/>
    <w:multiLevelType w:val="hybridMultilevel"/>
    <w:tmpl w:val="8CD2F1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0728AC"/>
    <w:multiLevelType w:val="hybridMultilevel"/>
    <w:tmpl w:val="8F566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30CD68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30280C">
      <w:start w:val="6"/>
      <w:numFmt w:val="decimal"/>
      <w:lvlText w:val="%3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B4A4D4E"/>
    <w:multiLevelType w:val="multilevel"/>
    <w:tmpl w:val="D082B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023841"/>
    <w:multiLevelType w:val="hybridMultilevel"/>
    <w:tmpl w:val="E0FE32A0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5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6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D66"/>
    <w:rsid w:val="001269DE"/>
    <w:rsid w:val="005412CF"/>
    <w:rsid w:val="00BB3D66"/>
    <w:rsid w:val="00D06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0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269DE"/>
    <w:pPr>
      <w:keepNext/>
      <w:outlineLvl w:val="1"/>
    </w:pPr>
    <w:rPr>
      <w:rFonts w:ascii="Courier New" w:hAnsi="Courier New" w:cs="Courier New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060BB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D060BB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1269DE"/>
    <w:rPr>
      <w:rFonts w:ascii="Courier New" w:eastAsia="Times New Roman" w:hAnsi="Courier New" w:cs="Courier New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1269DE"/>
    <w:pPr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rsid w:val="001269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1269DE"/>
    <w:pPr>
      <w:jc w:val="center"/>
    </w:pPr>
    <w:rPr>
      <w:b/>
      <w:bCs/>
      <w:sz w:val="24"/>
      <w:szCs w:val="28"/>
    </w:rPr>
  </w:style>
  <w:style w:type="character" w:customStyle="1" w:styleId="a8">
    <w:name w:val="Подзаголовок Знак"/>
    <w:basedOn w:val="a0"/>
    <w:link w:val="a7"/>
    <w:rsid w:val="001269DE"/>
    <w:rPr>
      <w:rFonts w:ascii="Times New Roman" w:eastAsia="Times New Roman" w:hAnsi="Times New Roman" w:cs="Times New Roman"/>
      <w:b/>
      <w:bCs/>
      <w:sz w:val="24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0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269DE"/>
    <w:pPr>
      <w:keepNext/>
      <w:outlineLvl w:val="1"/>
    </w:pPr>
    <w:rPr>
      <w:rFonts w:ascii="Courier New" w:hAnsi="Courier New" w:cs="Courier New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060BB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D060BB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1269DE"/>
    <w:rPr>
      <w:rFonts w:ascii="Courier New" w:eastAsia="Times New Roman" w:hAnsi="Courier New" w:cs="Courier New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1269DE"/>
    <w:pPr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rsid w:val="001269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1269DE"/>
    <w:pPr>
      <w:jc w:val="center"/>
    </w:pPr>
    <w:rPr>
      <w:b/>
      <w:bCs/>
      <w:sz w:val="24"/>
      <w:szCs w:val="28"/>
    </w:rPr>
  </w:style>
  <w:style w:type="character" w:customStyle="1" w:styleId="a8">
    <w:name w:val="Подзаголовок Знак"/>
    <w:basedOn w:val="a0"/>
    <w:link w:val="a7"/>
    <w:rsid w:val="001269DE"/>
    <w:rPr>
      <w:rFonts w:ascii="Times New Roman" w:eastAsia="Times New Roman" w:hAnsi="Times New Roman" w:cs="Times New Roman"/>
      <w:b/>
      <w:bCs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4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318</Words>
  <Characters>1815</Characters>
  <Application>Microsoft Office Word</Application>
  <DocSecurity>0</DocSecurity>
  <Lines>15</Lines>
  <Paragraphs>4</Paragraphs>
  <ScaleCrop>false</ScaleCrop>
  <Company>ГБУЗОПТД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3</cp:revision>
  <dcterms:created xsi:type="dcterms:W3CDTF">2017-11-17T07:56:00Z</dcterms:created>
  <dcterms:modified xsi:type="dcterms:W3CDTF">2017-11-17T08:06:00Z</dcterms:modified>
</cp:coreProperties>
</file>